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99A67" w14:textId="77777777" w:rsidR="00FA0585" w:rsidRPr="002160F5" w:rsidRDefault="00FA0585" w:rsidP="007F600C">
      <w:pPr>
        <w:pStyle w:val="berschrift1"/>
        <w:jc w:val="center"/>
        <w:rPr>
          <w:rFonts w:ascii="Arial" w:hAnsi="Arial" w:cs="Arial"/>
          <w:sz w:val="24"/>
          <w:szCs w:val="24"/>
        </w:rPr>
      </w:pPr>
      <w:r w:rsidRPr="002160F5">
        <w:rPr>
          <w:rFonts w:ascii="Arial" w:hAnsi="Arial" w:cs="Arial"/>
          <w:sz w:val="24"/>
          <w:szCs w:val="24"/>
        </w:rPr>
        <w:t xml:space="preserve">Sophia de Mello </w:t>
      </w:r>
      <w:proofErr w:type="spellStart"/>
      <w:r w:rsidRPr="002160F5">
        <w:rPr>
          <w:rFonts w:ascii="Arial" w:hAnsi="Arial" w:cs="Arial"/>
          <w:sz w:val="24"/>
          <w:szCs w:val="24"/>
        </w:rPr>
        <w:t>Breyner</w:t>
      </w:r>
      <w:proofErr w:type="spellEnd"/>
      <w:r w:rsidRPr="002160F5">
        <w:rPr>
          <w:rFonts w:ascii="Arial" w:hAnsi="Arial" w:cs="Arial"/>
          <w:sz w:val="24"/>
          <w:szCs w:val="24"/>
        </w:rPr>
        <w:t xml:space="preserve"> Andresen / Dichterin in der Welt</w:t>
      </w:r>
    </w:p>
    <w:p w14:paraId="4B099A68" w14:textId="77777777" w:rsidR="00FA0585" w:rsidRPr="007E477D" w:rsidRDefault="00FA0585" w:rsidP="007F600C">
      <w:pPr>
        <w:pStyle w:val="berschrift1"/>
        <w:jc w:val="both"/>
        <w:rPr>
          <w:rFonts w:ascii="Arial" w:hAnsi="Arial" w:cs="Arial"/>
          <w:b w:val="0"/>
          <w:sz w:val="24"/>
          <w:szCs w:val="24"/>
        </w:rPr>
      </w:pPr>
    </w:p>
    <w:p w14:paraId="4B099A69" w14:textId="77777777" w:rsidR="00FA0585" w:rsidRPr="007E477D" w:rsidRDefault="00FA0585" w:rsidP="00680AE7">
      <w:pPr>
        <w:pStyle w:val="berschrift1"/>
        <w:jc w:val="both"/>
        <w:rPr>
          <w:rFonts w:ascii="Arial" w:hAnsi="Arial" w:cs="Arial"/>
          <w:b w:val="0"/>
          <w:sz w:val="24"/>
          <w:szCs w:val="24"/>
        </w:rPr>
      </w:pPr>
      <w:r w:rsidRPr="007E477D">
        <w:rPr>
          <w:rFonts w:ascii="Arial" w:hAnsi="Arial" w:cs="Arial"/>
          <w:b w:val="0"/>
          <w:sz w:val="24"/>
          <w:szCs w:val="24"/>
        </w:rPr>
        <w:t xml:space="preserve">Zweisprachige Lesung „Portugiesisch-Deutsch“ ausgewählter Gedichte einer der wichtigsten zeitgenössischen portugiesischen Autorinnen, Sophia de Mello </w:t>
      </w:r>
      <w:proofErr w:type="spellStart"/>
      <w:r w:rsidRPr="007E477D">
        <w:rPr>
          <w:rFonts w:ascii="Arial" w:hAnsi="Arial" w:cs="Arial"/>
          <w:b w:val="0"/>
          <w:sz w:val="24"/>
          <w:szCs w:val="24"/>
        </w:rPr>
        <w:t>Breyner</w:t>
      </w:r>
      <w:proofErr w:type="spellEnd"/>
      <w:r w:rsidRPr="007E477D">
        <w:rPr>
          <w:rFonts w:ascii="Arial" w:hAnsi="Arial" w:cs="Arial"/>
          <w:b w:val="0"/>
          <w:sz w:val="24"/>
          <w:szCs w:val="24"/>
        </w:rPr>
        <w:t xml:space="preserve"> Andresen (1919 – 2004) im Rahmen des Kolloquiums zur Autorin, in Gedenken an Frau Prof. Dr. Anne Begenat-Neuschäfer, ausgerichtet durch die DASP (Deutsche Gesellschaft für die afrikanischen Staaten portugiesischer Sprache e.V.) am Lehrstuhl I und Institut für Romanische Philologie der RWTH Aachen</w:t>
      </w:r>
      <w:r w:rsidRPr="007E477D">
        <w:rPr>
          <w:rFonts w:ascii="Arial" w:hAnsi="Arial" w:cs="Arial"/>
          <w:sz w:val="24"/>
          <w:szCs w:val="24"/>
        </w:rPr>
        <w:t xml:space="preserve"> </w:t>
      </w:r>
      <w:r w:rsidRPr="007E477D">
        <w:rPr>
          <w:rFonts w:ascii="Arial" w:hAnsi="Arial" w:cs="Arial"/>
          <w:b w:val="0"/>
          <w:sz w:val="24"/>
          <w:szCs w:val="24"/>
        </w:rPr>
        <w:t xml:space="preserve">mit freundlicher Unterstützung des </w:t>
      </w:r>
      <w:proofErr w:type="spellStart"/>
      <w:r w:rsidRPr="007E477D">
        <w:rPr>
          <w:rFonts w:ascii="Arial" w:hAnsi="Arial" w:cs="Arial"/>
          <w:b w:val="0"/>
          <w:sz w:val="24"/>
          <w:szCs w:val="24"/>
        </w:rPr>
        <w:t>Instituto</w:t>
      </w:r>
      <w:bookmarkStart w:id="0" w:name="_GoBack"/>
      <w:bookmarkEnd w:id="0"/>
      <w:proofErr w:type="spellEnd"/>
      <w:r w:rsidRPr="007E477D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7E477D">
        <w:rPr>
          <w:rFonts w:ascii="Arial" w:hAnsi="Arial" w:cs="Arial"/>
          <w:b w:val="0"/>
          <w:sz w:val="24"/>
          <w:szCs w:val="24"/>
        </w:rPr>
        <w:t>Camões</w:t>
      </w:r>
      <w:proofErr w:type="spellEnd"/>
      <w:r w:rsidRPr="007E477D">
        <w:rPr>
          <w:rFonts w:ascii="Arial" w:hAnsi="Arial" w:cs="Arial"/>
          <w:b w:val="0"/>
          <w:sz w:val="24"/>
          <w:szCs w:val="24"/>
        </w:rPr>
        <w:t>, Botschaft von Portugal, Berlin.</w:t>
      </w:r>
    </w:p>
    <w:p w14:paraId="4B099A6A" w14:textId="77777777" w:rsidR="00FA0585" w:rsidRPr="007E477D" w:rsidRDefault="00FA0585" w:rsidP="007F600C">
      <w:pPr>
        <w:jc w:val="both"/>
        <w:rPr>
          <w:rFonts w:ascii="Arial" w:hAnsi="Arial" w:cs="Arial"/>
          <w:sz w:val="24"/>
          <w:szCs w:val="24"/>
        </w:rPr>
      </w:pPr>
      <w:r w:rsidRPr="007E477D">
        <w:rPr>
          <w:rFonts w:ascii="Arial" w:hAnsi="Arial" w:cs="Arial"/>
          <w:sz w:val="24"/>
          <w:szCs w:val="24"/>
        </w:rPr>
        <w:t xml:space="preserve">Sophia de Mello </w:t>
      </w:r>
      <w:proofErr w:type="spellStart"/>
      <w:r w:rsidRPr="007E477D">
        <w:rPr>
          <w:rFonts w:ascii="Arial" w:hAnsi="Arial" w:cs="Arial"/>
          <w:sz w:val="24"/>
          <w:szCs w:val="24"/>
        </w:rPr>
        <w:t>Breyner</w:t>
      </w:r>
      <w:proofErr w:type="spellEnd"/>
      <w:r w:rsidRPr="007E477D">
        <w:rPr>
          <w:rFonts w:ascii="Arial" w:hAnsi="Arial" w:cs="Arial"/>
          <w:sz w:val="24"/>
          <w:szCs w:val="24"/>
        </w:rPr>
        <w:t xml:space="preserve"> Andresen erhielt 1999 als erste portugiesische Frau den wichtigsten literarischen Preis der </w:t>
      </w:r>
      <w:proofErr w:type="spellStart"/>
      <w:r w:rsidRPr="007E477D">
        <w:rPr>
          <w:rFonts w:ascii="Arial" w:hAnsi="Arial" w:cs="Arial"/>
          <w:sz w:val="24"/>
          <w:szCs w:val="24"/>
        </w:rPr>
        <w:t>portugiesischsprachigen</w:t>
      </w:r>
      <w:proofErr w:type="spellEnd"/>
      <w:r w:rsidRPr="007E477D">
        <w:rPr>
          <w:rFonts w:ascii="Arial" w:hAnsi="Arial" w:cs="Arial"/>
          <w:sz w:val="24"/>
          <w:szCs w:val="24"/>
        </w:rPr>
        <w:t xml:space="preserve"> Welt, den „</w:t>
      </w:r>
      <w:proofErr w:type="spellStart"/>
      <w:r w:rsidRPr="007E477D">
        <w:rPr>
          <w:rFonts w:ascii="Arial" w:hAnsi="Arial" w:cs="Arial"/>
          <w:sz w:val="24"/>
          <w:szCs w:val="24"/>
        </w:rPr>
        <w:t>Prémio</w:t>
      </w:r>
      <w:proofErr w:type="spellEnd"/>
      <w:r w:rsidRPr="007E47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477D">
        <w:rPr>
          <w:rFonts w:ascii="Arial" w:hAnsi="Arial" w:cs="Arial"/>
          <w:sz w:val="24"/>
          <w:szCs w:val="24"/>
        </w:rPr>
        <w:t>Camões</w:t>
      </w:r>
      <w:proofErr w:type="spellEnd"/>
      <w:r w:rsidRPr="007E477D">
        <w:rPr>
          <w:rFonts w:ascii="Arial" w:hAnsi="Arial" w:cs="Arial"/>
          <w:sz w:val="24"/>
          <w:szCs w:val="24"/>
        </w:rPr>
        <w:t>“.</w:t>
      </w:r>
    </w:p>
    <w:p w14:paraId="4B099A6B" w14:textId="77777777" w:rsidR="00FA0585" w:rsidRPr="007E477D" w:rsidRDefault="00FA0585" w:rsidP="007F600C">
      <w:pPr>
        <w:jc w:val="both"/>
        <w:rPr>
          <w:rFonts w:ascii="Arial" w:hAnsi="Arial" w:cs="Arial"/>
          <w:sz w:val="24"/>
          <w:szCs w:val="24"/>
        </w:rPr>
      </w:pPr>
      <w:r w:rsidRPr="007E477D">
        <w:rPr>
          <w:rFonts w:ascii="Arial" w:hAnsi="Arial" w:cs="Arial"/>
          <w:sz w:val="24"/>
          <w:szCs w:val="24"/>
        </w:rPr>
        <w:t>Ihre Gedichte dürfen als nationale Stimme der Dichtung Portugals in der Moderne angesehen werden. Es gibt bereits englische, französische und deutsche Übersetzungen ihrer Gedichte.</w:t>
      </w:r>
    </w:p>
    <w:p w14:paraId="4B099A6C" w14:textId="77777777" w:rsidR="00FA0585" w:rsidRPr="007E477D" w:rsidRDefault="00FA0585" w:rsidP="007F600C">
      <w:pPr>
        <w:jc w:val="both"/>
        <w:rPr>
          <w:rFonts w:ascii="Arial" w:hAnsi="Arial" w:cs="Arial"/>
          <w:sz w:val="24"/>
          <w:szCs w:val="24"/>
        </w:rPr>
      </w:pPr>
      <w:r w:rsidRPr="007E477D">
        <w:rPr>
          <w:rFonts w:ascii="Arial" w:hAnsi="Arial" w:cs="Arial"/>
          <w:sz w:val="24"/>
          <w:szCs w:val="24"/>
        </w:rPr>
        <w:t xml:space="preserve">Mit ihren Gedichten spielt Frau Mello de </w:t>
      </w:r>
      <w:proofErr w:type="spellStart"/>
      <w:r w:rsidRPr="007E477D">
        <w:rPr>
          <w:rFonts w:ascii="Arial" w:hAnsi="Arial" w:cs="Arial"/>
          <w:sz w:val="24"/>
          <w:szCs w:val="24"/>
        </w:rPr>
        <w:t>Breyner</w:t>
      </w:r>
      <w:proofErr w:type="spellEnd"/>
      <w:r w:rsidRPr="007E477D">
        <w:rPr>
          <w:rFonts w:ascii="Arial" w:hAnsi="Arial" w:cs="Arial"/>
          <w:sz w:val="24"/>
          <w:szCs w:val="24"/>
        </w:rPr>
        <w:t xml:space="preserve"> Andresen auch auf die nationale Aufgabe Portugals und seiner Literatur an, die europäische Kultur in die Welt hinauszutragen. Frau Prof. Dr. Anne Begenat-Neuschäfer hat sich diese Aufgabe in ihrer vielfältigen Forschung und Lehre zu eigen gemacht. Die Lesung wird kommentiert von Prof. Dr. Helmut </w:t>
      </w:r>
      <w:proofErr w:type="spellStart"/>
      <w:r w:rsidRPr="007E477D">
        <w:rPr>
          <w:rFonts w:ascii="Arial" w:hAnsi="Arial" w:cs="Arial"/>
          <w:sz w:val="24"/>
          <w:szCs w:val="24"/>
        </w:rPr>
        <w:t>Siepmann</w:t>
      </w:r>
      <w:proofErr w:type="spellEnd"/>
      <w:r w:rsidRPr="007E477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E477D">
        <w:rPr>
          <w:rFonts w:ascii="Arial" w:hAnsi="Arial" w:cs="Arial"/>
          <w:sz w:val="24"/>
          <w:szCs w:val="24"/>
        </w:rPr>
        <w:t>Altdekan</w:t>
      </w:r>
      <w:proofErr w:type="spellEnd"/>
      <w:r w:rsidRPr="007E477D">
        <w:rPr>
          <w:rFonts w:ascii="Arial" w:hAnsi="Arial" w:cs="Arial"/>
          <w:sz w:val="24"/>
          <w:szCs w:val="24"/>
        </w:rPr>
        <w:t xml:space="preserve"> der Philosophischen Fakultät der RWTH Aachen.</w:t>
      </w:r>
    </w:p>
    <w:p w14:paraId="4B099A6D" w14:textId="77777777" w:rsidR="00FA0585" w:rsidRPr="007E477D" w:rsidRDefault="00FA0585" w:rsidP="007F600C">
      <w:pPr>
        <w:jc w:val="both"/>
        <w:rPr>
          <w:rFonts w:ascii="Arial" w:hAnsi="Arial" w:cs="Arial"/>
          <w:sz w:val="24"/>
          <w:szCs w:val="24"/>
        </w:rPr>
      </w:pPr>
    </w:p>
    <w:p w14:paraId="4B099A6E" w14:textId="77777777" w:rsidR="00FA0585" w:rsidRPr="007E477D" w:rsidRDefault="00FA0585" w:rsidP="007F600C">
      <w:pPr>
        <w:jc w:val="both"/>
        <w:rPr>
          <w:rFonts w:ascii="Arial" w:hAnsi="Arial" w:cs="Arial"/>
          <w:sz w:val="24"/>
          <w:szCs w:val="24"/>
        </w:rPr>
      </w:pPr>
    </w:p>
    <w:p w14:paraId="4B099A6F" w14:textId="77777777" w:rsidR="00FA0585" w:rsidRPr="007E477D" w:rsidRDefault="00FA0585" w:rsidP="007F600C">
      <w:pPr>
        <w:jc w:val="both"/>
        <w:rPr>
          <w:rFonts w:ascii="Arial" w:hAnsi="Arial" w:cs="Arial"/>
          <w:sz w:val="24"/>
          <w:szCs w:val="24"/>
        </w:rPr>
      </w:pPr>
      <w:r w:rsidRPr="007E477D">
        <w:rPr>
          <w:rFonts w:ascii="Arial" w:hAnsi="Arial" w:cs="Arial"/>
          <w:sz w:val="24"/>
          <w:szCs w:val="24"/>
        </w:rPr>
        <w:t>6. Juli 2017, 17:30 Uhr, Stadtbibliothek Aachen</w:t>
      </w:r>
    </w:p>
    <w:p w14:paraId="4B099A70" w14:textId="77777777" w:rsidR="00FA0585" w:rsidRPr="007E477D" w:rsidRDefault="00FA0585" w:rsidP="007F600C">
      <w:pPr>
        <w:jc w:val="both"/>
        <w:rPr>
          <w:rFonts w:ascii="Arial" w:hAnsi="Arial" w:cs="Arial"/>
          <w:sz w:val="24"/>
          <w:szCs w:val="24"/>
        </w:rPr>
      </w:pPr>
    </w:p>
    <w:p w14:paraId="4B099A71" w14:textId="77777777" w:rsidR="00FA0585" w:rsidRPr="007E477D" w:rsidRDefault="00FA0585" w:rsidP="007F600C">
      <w:pPr>
        <w:jc w:val="both"/>
        <w:rPr>
          <w:rFonts w:ascii="Arial" w:hAnsi="Arial" w:cs="Arial"/>
          <w:sz w:val="24"/>
          <w:szCs w:val="24"/>
        </w:rPr>
      </w:pPr>
      <w:r w:rsidRPr="007E477D">
        <w:rPr>
          <w:rFonts w:ascii="Arial" w:hAnsi="Arial" w:cs="Arial"/>
          <w:sz w:val="24"/>
          <w:szCs w:val="24"/>
        </w:rPr>
        <w:t xml:space="preserve">Für weitere Informationen wenden Sie sich bitte an Frau Eva-Maria Kunert, </w:t>
      </w:r>
      <w:proofErr w:type="spellStart"/>
      <w:r w:rsidRPr="007E477D">
        <w:rPr>
          <w:rFonts w:ascii="Arial" w:hAnsi="Arial" w:cs="Arial"/>
          <w:sz w:val="24"/>
          <w:szCs w:val="24"/>
        </w:rPr>
        <w:t>IfAAR</w:t>
      </w:r>
      <w:proofErr w:type="spellEnd"/>
      <w:r w:rsidRPr="007E477D">
        <w:rPr>
          <w:rFonts w:ascii="Arial" w:hAnsi="Arial" w:cs="Arial"/>
          <w:sz w:val="24"/>
          <w:szCs w:val="24"/>
        </w:rPr>
        <w:t xml:space="preserve"> RWTH Aachen, T.: 0241-8096112 / Mail: sekretariat.neuschaefer@ifaar.rwth-aachen.de</w:t>
      </w:r>
    </w:p>
    <w:sectPr w:rsidR="00FA0585" w:rsidRPr="007E477D" w:rsidSect="00997B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6C"/>
    <w:rsid w:val="000A2F01"/>
    <w:rsid w:val="002160F5"/>
    <w:rsid w:val="002174B5"/>
    <w:rsid w:val="005A33B3"/>
    <w:rsid w:val="00680AE7"/>
    <w:rsid w:val="0076366B"/>
    <w:rsid w:val="007E477D"/>
    <w:rsid w:val="007F600C"/>
    <w:rsid w:val="00997BD3"/>
    <w:rsid w:val="009D1317"/>
    <w:rsid w:val="00C90151"/>
    <w:rsid w:val="00D610C9"/>
    <w:rsid w:val="00DC68A7"/>
    <w:rsid w:val="00F3576C"/>
    <w:rsid w:val="00FA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099A67"/>
  <w15:docId w15:val="{4BAA7B5B-0E2A-47C2-9198-26D94687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7BD3"/>
    <w:pPr>
      <w:spacing w:after="160" w:line="259" w:lineRule="auto"/>
    </w:pPr>
    <w:rPr>
      <w:lang w:eastAsia="en-US"/>
    </w:rPr>
  </w:style>
  <w:style w:type="paragraph" w:styleId="berschrift1">
    <w:name w:val="heading 1"/>
    <w:basedOn w:val="Standard"/>
    <w:link w:val="berschrift1Zchn"/>
    <w:uiPriority w:val="99"/>
    <w:qFormat/>
    <w:rsid w:val="007F60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F600C"/>
    <w:rPr>
      <w:rFonts w:ascii="Times New Roman" w:hAnsi="Times New Roman" w:cs="Times New Roman"/>
      <w:b/>
      <w:bCs/>
      <w:kern w:val="36"/>
      <w:sz w:val="48"/>
      <w:szCs w:val="48"/>
      <w:lang w:eastAsia="de-DE"/>
    </w:rPr>
  </w:style>
  <w:style w:type="character" w:styleId="Hyperlink">
    <w:name w:val="Hyperlink"/>
    <w:basedOn w:val="Absatz-Standardschriftart"/>
    <w:uiPriority w:val="99"/>
    <w:semiHidden/>
    <w:rsid w:val="000A2F01"/>
    <w:rPr>
      <w:rFonts w:cs="Times New Roman"/>
      <w:color w:val="0000FF"/>
      <w:u w:val="single"/>
    </w:rPr>
  </w:style>
  <w:style w:type="character" w:customStyle="1" w:styleId="xdb">
    <w:name w:val="_xdb"/>
    <w:basedOn w:val="Absatz-Standardschriftart"/>
    <w:uiPriority w:val="99"/>
    <w:rsid w:val="000A2F01"/>
    <w:rPr>
      <w:rFonts w:cs="Times New Roman"/>
    </w:rPr>
  </w:style>
  <w:style w:type="character" w:customStyle="1" w:styleId="xbe">
    <w:name w:val="_xbe"/>
    <w:basedOn w:val="Absatz-Standardschriftart"/>
    <w:uiPriority w:val="99"/>
    <w:rsid w:val="000A2F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03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3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0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0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0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Eva.Kunert</dc:creator>
  <cp:keywords/>
  <dc:description/>
  <cp:lastModifiedBy>Doris Wieser</cp:lastModifiedBy>
  <cp:revision>4</cp:revision>
  <dcterms:created xsi:type="dcterms:W3CDTF">2017-05-30T07:12:00Z</dcterms:created>
  <dcterms:modified xsi:type="dcterms:W3CDTF">2017-06-21T21:40:00Z</dcterms:modified>
</cp:coreProperties>
</file>